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DEDD7" w14:textId="77777777" w:rsidR="000F569A" w:rsidRDefault="000F569A" w:rsidP="009B6D41">
      <w:pPr>
        <w:spacing w:line="480" w:lineRule="auto"/>
        <w:jc w:val="center"/>
        <w:rPr>
          <w:rFonts w:ascii="Times New Roman" w:hAnsi="Times New Roman" w:cs="Times New Roman"/>
          <w:sz w:val="24"/>
          <w:szCs w:val="24"/>
        </w:rPr>
      </w:pPr>
    </w:p>
    <w:p w14:paraId="2DC504AE" w14:textId="77777777" w:rsidR="000F569A" w:rsidRDefault="000F569A" w:rsidP="000F569A">
      <w:pPr>
        <w:pStyle w:val="Header"/>
        <w:jc w:val="center"/>
      </w:pPr>
      <w:r w:rsidRPr="009B6D41">
        <w:t>INTRODUCTION TO BLACK AMERICAN HISTORY.</w:t>
      </w:r>
    </w:p>
    <w:p w14:paraId="43343C03" w14:textId="77777777" w:rsidR="000F569A" w:rsidRDefault="000F569A" w:rsidP="000F569A">
      <w:pPr>
        <w:spacing w:line="480" w:lineRule="auto"/>
        <w:rPr>
          <w:rFonts w:ascii="Times New Roman" w:hAnsi="Times New Roman" w:cs="Times New Roman"/>
          <w:sz w:val="24"/>
          <w:szCs w:val="24"/>
        </w:rPr>
      </w:pPr>
    </w:p>
    <w:p w14:paraId="7CF352F2" w14:textId="77777777" w:rsidR="000F569A" w:rsidRDefault="000F569A" w:rsidP="009B6D41">
      <w:pPr>
        <w:spacing w:line="480" w:lineRule="auto"/>
        <w:jc w:val="center"/>
        <w:rPr>
          <w:rFonts w:ascii="Times New Roman" w:hAnsi="Times New Roman" w:cs="Times New Roman"/>
          <w:sz w:val="24"/>
          <w:szCs w:val="24"/>
        </w:rPr>
      </w:pPr>
    </w:p>
    <w:p w14:paraId="71CE1B43" w14:textId="77777777" w:rsidR="000F569A" w:rsidRDefault="000F569A" w:rsidP="009B6D41">
      <w:pPr>
        <w:spacing w:line="480" w:lineRule="auto"/>
        <w:jc w:val="center"/>
        <w:rPr>
          <w:rFonts w:ascii="Times New Roman" w:hAnsi="Times New Roman" w:cs="Times New Roman"/>
          <w:sz w:val="24"/>
          <w:szCs w:val="24"/>
        </w:rPr>
      </w:pPr>
    </w:p>
    <w:p w14:paraId="590CA454" w14:textId="77777777" w:rsidR="000F569A" w:rsidRDefault="000F569A" w:rsidP="009B6D41">
      <w:pPr>
        <w:spacing w:line="480" w:lineRule="auto"/>
        <w:jc w:val="center"/>
        <w:rPr>
          <w:rFonts w:ascii="Times New Roman" w:hAnsi="Times New Roman" w:cs="Times New Roman"/>
          <w:sz w:val="24"/>
          <w:szCs w:val="24"/>
        </w:rPr>
      </w:pPr>
    </w:p>
    <w:p w14:paraId="0B4A4B6D" w14:textId="77777777" w:rsidR="000F569A" w:rsidRDefault="000F569A" w:rsidP="009B6D41">
      <w:pPr>
        <w:spacing w:line="480" w:lineRule="auto"/>
        <w:jc w:val="center"/>
        <w:rPr>
          <w:rFonts w:ascii="Times New Roman" w:hAnsi="Times New Roman" w:cs="Times New Roman"/>
          <w:sz w:val="24"/>
          <w:szCs w:val="24"/>
        </w:rPr>
      </w:pPr>
    </w:p>
    <w:p w14:paraId="74F8BC2C" w14:textId="77777777" w:rsidR="000F569A" w:rsidRDefault="000F569A" w:rsidP="009B6D41">
      <w:pPr>
        <w:spacing w:line="480" w:lineRule="auto"/>
        <w:jc w:val="center"/>
        <w:rPr>
          <w:rFonts w:ascii="Times New Roman" w:hAnsi="Times New Roman" w:cs="Times New Roman"/>
          <w:sz w:val="24"/>
          <w:szCs w:val="24"/>
        </w:rPr>
      </w:pPr>
    </w:p>
    <w:p w14:paraId="33D6E663" w14:textId="5EBC32E1" w:rsidR="009B6D41" w:rsidRDefault="009B6D41" w:rsidP="009B6D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3EB05D3" w14:textId="36B92055" w:rsidR="009B6D41" w:rsidRDefault="009B6D41" w:rsidP="009B6D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71A2B53" w14:textId="09774C01" w:rsidR="009B6D41" w:rsidRDefault="009B6D41" w:rsidP="009B6D4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2A93CF2" w14:textId="77777777" w:rsidR="009B6D41" w:rsidRDefault="009B6D41" w:rsidP="009B6D41">
      <w:pPr>
        <w:spacing w:line="480" w:lineRule="auto"/>
        <w:rPr>
          <w:rFonts w:ascii="Times New Roman" w:hAnsi="Times New Roman" w:cs="Times New Roman"/>
          <w:sz w:val="24"/>
          <w:szCs w:val="24"/>
        </w:rPr>
      </w:pPr>
    </w:p>
    <w:p w14:paraId="0F288912" w14:textId="77777777" w:rsidR="009B6D41" w:rsidRDefault="009B6D41" w:rsidP="009B6D41">
      <w:pPr>
        <w:spacing w:line="480" w:lineRule="auto"/>
        <w:rPr>
          <w:rFonts w:ascii="Times New Roman" w:hAnsi="Times New Roman" w:cs="Times New Roman"/>
          <w:sz w:val="24"/>
          <w:szCs w:val="24"/>
        </w:rPr>
      </w:pPr>
    </w:p>
    <w:p w14:paraId="45F850A6" w14:textId="77777777" w:rsidR="009B6D41" w:rsidRDefault="009B6D41" w:rsidP="009B6D41">
      <w:pPr>
        <w:spacing w:line="480" w:lineRule="auto"/>
        <w:rPr>
          <w:rFonts w:ascii="Times New Roman" w:hAnsi="Times New Roman" w:cs="Times New Roman"/>
          <w:sz w:val="24"/>
          <w:szCs w:val="24"/>
        </w:rPr>
      </w:pPr>
    </w:p>
    <w:p w14:paraId="0369EAA1" w14:textId="77777777" w:rsidR="009B6D41" w:rsidRDefault="009B6D41" w:rsidP="009B6D41">
      <w:pPr>
        <w:spacing w:line="480" w:lineRule="auto"/>
        <w:rPr>
          <w:rFonts w:ascii="Times New Roman" w:hAnsi="Times New Roman" w:cs="Times New Roman"/>
          <w:sz w:val="24"/>
          <w:szCs w:val="24"/>
        </w:rPr>
      </w:pPr>
    </w:p>
    <w:p w14:paraId="62373446" w14:textId="77777777" w:rsidR="009B6D41" w:rsidRDefault="009B6D41" w:rsidP="009B6D41">
      <w:pPr>
        <w:spacing w:line="480" w:lineRule="auto"/>
        <w:rPr>
          <w:rFonts w:ascii="Times New Roman" w:hAnsi="Times New Roman" w:cs="Times New Roman"/>
          <w:sz w:val="24"/>
          <w:szCs w:val="24"/>
        </w:rPr>
      </w:pPr>
    </w:p>
    <w:p w14:paraId="18D50297" w14:textId="77777777" w:rsidR="009B6D41" w:rsidRDefault="009B6D41" w:rsidP="009B6D41">
      <w:pPr>
        <w:spacing w:line="480" w:lineRule="auto"/>
        <w:rPr>
          <w:rFonts w:ascii="Times New Roman" w:hAnsi="Times New Roman" w:cs="Times New Roman"/>
          <w:sz w:val="24"/>
          <w:szCs w:val="24"/>
        </w:rPr>
      </w:pPr>
    </w:p>
    <w:p w14:paraId="0DEE3E1B" w14:textId="16FE1E21" w:rsidR="009B6D41" w:rsidRDefault="009B6D41" w:rsidP="009B6D41">
      <w:pPr>
        <w:spacing w:line="480" w:lineRule="auto"/>
        <w:rPr>
          <w:rFonts w:ascii="Times New Roman" w:hAnsi="Times New Roman" w:cs="Times New Roman"/>
          <w:sz w:val="24"/>
          <w:szCs w:val="24"/>
        </w:rPr>
      </w:pPr>
    </w:p>
    <w:p w14:paraId="045894FD" w14:textId="40AB7D2F" w:rsidR="00273E6F"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For a long time, Africans had been subjected to slavery by most white people who owned large plantations. So, Africans would be made to work with little or no pay for long hours in these farms. This was not only taking place in Africa where different European powers had colonized some territories and used them as a source of cheap labor for their different settler's farms</w:t>
      </w:r>
      <w:r w:rsidR="00516200">
        <w:rPr>
          <w:rFonts w:ascii="Times New Roman" w:hAnsi="Times New Roman" w:cs="Times New Roman"/>
          <w:sz w:val="24"/>
          <w:szCs w:val="24"/>
        </w:rPr>
        <w:t xml:space="preserve"> but also in the United States</w:t>
      </w:r>
      <w:r>
        <w:rPr>
          <w:rFonts w:ascii="Times New Roman" w:hAnsi="Times New Roman" w:cs="Times New Roman"/>
          <w:sz w:val="24"/>
          <w:szCs w:val="24"/>
        </w:rPr>
        <w:t xml:space="preserve">. The period of African nationalism came, and a lot of campaigns began towards </w:t>
      </w:r>
      <w:r w:rsidR="00516200">
        <w:rPr>
          <w:rFonts w:ascii="Times New Roman" w:hAnsi="Times New Roman" w:cs="Times New Roman"/>
          <w:sz w:val="24"/>
          <w:szCs w:val="24"/>
        </w:rPr>
        <w:t>self-determination</w:t>
      </w:r>
      <w:r>
        <w:rPr>
          <w:rFonts w:ascii="Times New Roman" w:hAnsi="Times New Roman" w:cs="Times New Roman"/>
          <w:sz w:val="24"/>
          <w:szCs w:val="24"/>
        </w:rPr>
        <w:t xml:space="preserve"> and freedom, especiall</w:t>
      </w:r>
      <w:r w:rsidR="00516200">
        <w:rPr>
          <w:rFonts w:ascii="Times New Roman" w:hAnsi="Times New Roman" w:cs="Times New Roman"/>
          <w:sz w:val="24"/>
          <w:szCs w:val="24"/>
        </w:rPr>
        <w:t>y in America. Pan Africanists started calling for action and dignity of the black Americans, one of such pan Africanists was W.E. B. Dubois and Booker T. Washington.</w:t>
      </w:r>
    </w:p>
    <w:p w14:paraId="61A93F0A" w14:textId="4C0C0B95" w:rsidR="00516200"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t xml:space="preserve">Both of the pan Africanists, although advocated for better conditions of the black </w:t>
      </w:r>
      <w:r w:rsidR="00B9063B">
        <w:rPr>
          <w:rFonts w:ascii="Times New Roman" w:hAnsi="Times New Roman" w:cs="Times New Roman"/>
          <w:sz w:val="24"/>
          <w:szCs w:val="24"/>
        </w:rPr>
        <w:t>A</w:t>
      </w:r>
      <w:r>
        <w:rPr>
          <w:rFonts w:ascii="Times New Roman" w:hAnsi="Times New Roman" w:cs="Times New Roman"/>
          <w:sz w:val="24"/>
          <w:szCs w:val="24"/>
        </w:rPr>
        <w:t xml:space="preserve">mericans they applied different philosophies in their approach to seeking a new path </w:t>
      </w:r>
      <w:r w:rsidR="00B9063B">
        <w:rPr>
          <w:rFonts w:ascii="Times New Roman" w:hAnsi="Times New Roman" w:cs="Times New Roman"/>
          <w:sz w:val="24"/>
          <w:szCs w:val="24"/>
        </w:rPr>
        <w:t>for both economic and political empowerment. It was seemingly impossible to understand their rivalry and yet advocated for similar endings for the black Americans. W</w:t>
      </w:r>
      <w:r w:rsidR="002A2CF2">
        <w:rPr>
          <w:rFonts w:ascii="Times New Roman" w:hAnsi="Times New Roman" w:cs="Times New Roman"/>
          <w:sz w:val="24"/>
          <w:szCs w:val="24"/>
        </w:rPr>
        <w:t>ashington believed that black Americans needed to have faith in the virtues about sacrifice and discipline, and above all, have hope of the economic salvation for their communities. He believed that the only way that black Americans would prosper is through business and technology.</w:t>
      </w:r>
    </w:p>
    <w:p w14:paraId="380661FD" w14:textId="0A31B1F3" w:rsidR="002D6070"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t>Although Dubois agreed to the ideals and teachings of Washington and on the need for Black Americans to progress, he believed that this would only be achieved through education. It was only if the blacks invested in their professionalism that they would be able to prosper. The guidance of the upper class who at that time were professionals and intellectual leadership was how to develop African Americans a belief he still had faith in even after the death of Washington. The educated tenth would guide the rest of the negro community to even higher civilizations beyond the end of the slave period.</w:t>
      </w:r>
    </w:p>
    <w:p w14:paraId="2F847013" w14:textId="7A0B10E1" w:rsidR="002D6070"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Dubois, as he criticized the ideology and proposals of </w:t>
      </w:r>
      <w:r w:rsidR="00C8317B">
        <w:rPr>
          <w:rFonts w:ascii="Times New Roman" w:hAnsi="Times New Roman" w:cs="Times New Roman"/>
          <w:sz w:val="24"/>
          <w:szCs w:val="24"/>
        </w:rPr>
        <w:t>Washington, reiterated that depending on the leadership of the white men was not going to be the desired goal of black race civilizing. Therefore, he wanted to use the few educated and talented upper class to disseminate knowledge to the rest of the Africans as the latter could not be trusted. Dubois acknowledged the importance of Black Americans achieving their highest possible growth, which in its presence, the ideals of Washington would be realized. With the right leadership and guidance, the skill and efficiency of a negro worker would be able to prosper and gain recognition in the American cultur</w:t>
      </w:r>
      <w:r w:rsidR="00917442">
        <w:rPr>
          <w:rFonts w:ascii="Times New Roman" w:hAnsi="Times New Roman" w:cs="Times New Roman"/>
          <w:sz w:val="24"/>
          <w:szCs w:val="24"/>
        </w:rPr>
        <w:t>e.</w:t>
      </w:r>
    </w:p>
    <w:p w14:paraId="7D60DDE9" w14:textId="4B34F4AA" w:rsidR="00C8317B"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t>To an extent</w:t>
      </w:r>
      <w:r w:rsidR="00917442">
        <w:rPr>
          <w:rFonts w:ascii="Times New Roman" w:hAnsi="Times New Roman" w:cs="Times New Roman"/>
          <w:sz w:val="24"/>
          <w:szCs w:val="24"/>
        </w:rPr>
        <w:t>, Du Bois's model is the most convenient to achieve a mutual benefit for all Africans and regain pride and dignity as advocated by the Pan Africanists. It creates a structure of continuity, enabling both the present and future generations to benefit and have their opinions matter in the whites dominated America. He demonstrated his belief and trust in a black man's ability to create his policy and path towards self-determination by investing in the talented tenth. Through the guidance of fellow black Americans, it would be possible to gain economic prosperity and political freedom without losing the African culture, and this would create a sense of mutual responsibility that is rooted deep in the African culture.</w:t>
      </w:r>
    </w:p>
    <w:p w14:paraId="499B06E2" w14:textId="0518D7EC" w:rsidR="00917442"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t xml:space="preserve">Also, Dubois's advancements were a research study that illustrated the class system among the American people. He studied the impact of the class system that had begun to take root among the black </w:t>
      </w:r>
      <w:r w:rsidR="002476FF">
        <w:rPr>
          <w:rFonts w:ascii="Times New Roman" w:hAnsi="Times New Roman" w:cs="Times New Roman"/>
          <w:sz w:val="24"/>
          <w:szCs w:val="24"/>
        </w:rPr>
        <w:t>A</w:t>
      </w:r>
      <w:r>
        <w:rPr>
          <w:rFonts w:ascii="Times New Roman" w:hAnsi="Times New Roman" w:cs="Times New Roman"/>
          <w:sz w:val="24"/>
          <w:szCs w:val="24"/>
        </w:rPr>
        <w:t xml:space="preserve">mericans living in the city of Philadelphia and proposed how they can be used for the end right of the black community. </w:t>
      </w:r>
      <w:r w:rsidR="002476FF">
        <w:rPr>
          <w:rFonts w:ascii="Times New Roman" w:hAnsi="Times New Roman" w:cs="Times New Roman"/>
          <w:sz w:val="24"/>
          <w:szCs w:val="24"/>
        </w:rPr>
        <w:t xml:space="preserve">It was clear that while the black Americans remained poor and suffered under slavery for some time, another group was prospering and gaining economic empowerment. Therefore, this necessitated their inclusion in the long-term plan of making the rest of the blacks thrive. Dubois understood the need to approach the future with more educated </w:t>
      </w:r>
      <w:r w:rsidR="002476FF">
        <w:rPr>
          <w:rFonts w:ascii="Times New Roman" w:hAnsi="Times New Roman" w:cs="Times New Roman"/>
          <w:sz w:val="24"/>
          <w:szCs w:val="24"/>
        </w:rPr>
        <w:lastRenderedPageBreak/>
        <w:t>individuals rather than seeking short-term gains and benefits in a community where the whites' leadership could not be trusted.</w:t>
      </w:r>
    </w:p>
    <w:p w14:paraId="25201DE7" w14:textId="33504F74" w:rsidR="002476FF"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t xml:space="preserve">On the other </w:t>
      </w:r>
      <w:r w:rsidR="00480E3E">
        <w:rPr>
          <w:rFonts w:ascii="Times New Roman" w:hAnsi="Times New Roman" w:cs="Times New Roman"/>
          <w:sz w:val="24"/>
          <w:szCs w:val="24"/>
        </w:rPr>
        <w:t>hand,</w:t>
      </w:r>
      <w:r>
        <w:rPr>
          <w:rFonts w:ascii="Times New Roman" w:hAnsi="Times New Roman" w:cs="Times New Roman"/>
          <w:sz w:val="24"/>
          <w:szCs w:val="24"/>
        </w:rPr>
        <w:t xml:space="preserve"> the philosophy of Washington cannot be disputed with no </w:t>
      </w:r>
      <w:r w:rsidR="00480E3E">
        <w:rPr>
          <w:rFonts w:ascii="Times New Roman" w:hAnsi="Times New Roman" w:cs="Times New Roman"/>
          <w:sz w:val="24"/>
          <w:szCs w:val="24"/>
        </w:rPr>
        <w:t>considerations, especially</w:t>
      </w:r>
      <w:r>
        <w:rPr>
          <w:rFonts w:ascii="Times New Roman" w:hAnsi="Times New Roman" w:cs="Times New Roman"/>
          <w:sz w:val="24"/>
          <w:szCs w:val="24"/>
        </w:rPr>
        <w:t xml:space="preserve"> on its promotion of organization responsibility for relying on a few individuals to guid</w:t>
      </w:r>
      <w:r w:rsidR="00480E3E">
        <w:rPr>
          <w:rFonts w:ascii="Times New Roman" w:hAnsi="Times New Roman" w:cs="Times New Roman"/>
          <w:sz w:val="24"/>
          <w:szCs w:val="24"/>
        </w:rPr>
        <w:t xml:space="preserve">e </w:t>
      </w:r>
      <w:r>
        <w:rPr>
          <w:rFonts w:ascii="Times New Roman" w:hAnsi="Times New Roman" w:cs="Times New Roman"/>
          <w:sz w:val="24"/>
          <w:szCs w:val="24"/>
        </w:rPr>
        <w:t xml:space="preserve">the </w:t>
      </w:r>
      <w:r w:rsidR="00480E3E">
        <w:rPr>
          <w:rFonts w:ascii="Times New Roman" w:hAnsi="Times New Roman" w:cs="Times New Roman"/>
          <w:sz w:val="24"/>
          <w:szCs w:val="24"/>
        </w:rPr>
        <w:t xml:space="preserve">rest of </w:t>
      </w:r>
      <w:r>
        <w:rPr>
          <w:rFonts w:ascii="Times New Roman" w:hAnsi="Times New Roman" w:cs="Times New Roman"/>
          <w:sz w:val="24"/>
          <w:szCs w:val="24"/>
        </w:rPr>
        <w:t xml:space="preserve">black </w:t>
      </w:r>
      <w:r w:rsidR="00480E3E">
        <w:rPr>
          <w:rFonts w:ascii="Times New Roman" w:hAnsi="Times New Roman" w:cs="Times New Roman"/>
          <w:sz w:val="24"/>
          <w:szCs w:val="24"/>
        </w:rPr>
        <w:t>Americans towards prosperity. Putting the duty on a few people gave them so much power to control the rest of the population, just like it later happened. He, therefore, emphasizes organizations that operated around promoting economic freedom and technological power, which was paramount in the path of prospering as a community. Dubois also being a beneficiary of such an organization by being the president of such an organization that campaigned against the technological and economic message that he was advocating for.</w:t>
      </w:r>
    </w:p>
    <w:p w14:paraId="2B04DE46" w14:textId="7B8A4A8B" w:rsidR="00480E3E"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t>Washington suggesting the quest to seek education and termed it as a secondary need that could be postponed for a later date was resonating with the African community. In-country where slavery had just been eradicated and most of Africans were less empowered economically, or in terms of technology, a way out of the looming poverty was the first thing they would have wanted to hear, and Washington provided this. His leadership provided a way out of the suffering under poverty by promoting the acquisition of new skills and technology which the Africans were conversant with. This enabled them to get economic stability and use their skills and technology to raise the social ladder</w:t>
      </w:r>
      <w:r w:rsidR="002701EF">
        <w:rPr>
          <w:rFonts w:ascii="Times New Roman" w:hAnsi="Times New Roman" w:cs="Times New Roman"/>
          <w:sz w:val="24"/>
          <w:szCs w:val="24"/>
        </w:rPr>
        <w:t>. This sacrifice would allow them to offer education to their future generations.</w:t>
      </w:r>
    </w:p>
    <w:p w14:paraId="035AB80D" w14:textId="4A538072" w:rsidR="009B6D41" w:rsidRDefault="009B6D41" w:rsidP="009B6D41">
      <w:pPr>
        <w:spacing w:line="480" w:lineRule="auto"/>
        <w:rPr>
          <w:rFonts w:ascii="Times New Roman" w:hAnsi="Times New Roman" w:cs="Times New Roman"/>
          <w:sz w:val="24"/>
          <w:szCs w:val="24"/>
        </w:rPr>
      </w:pPr>
    </w:p>
    <w:p w14:paraId="00737853" w14:textId="68DBB2A2" w:rsidR="009B6D41" w:rsidRDefault="009B6D41" w:rsidP="009B6D41">
      <w:pPr>
        <w:spacing w:line="480" w:lineRule="auto"/>
        <w:rPr>
          <w:rFonts w:ascii="Times New Roman" w:hAnsi="Times New Roman" w:cs="Times New Roman"/>
          <w:sz w:val="24"/>
          <w:szCs w:val="24"/>
        </w:rPr>
      </w:pPr>
    </w:p>
    <w:p w14:paraId="4F60F0AE" w14:textId="77777777" w:rsidR="009B6D41" w:rsidRDefault="009B6D41" w:rsidP="009B6D41">
      <w:pPr>
        <w:spacing w:line="480" w:lineRule="auto"/>
        <w:rPr>
          <w:rFonts w:ascii="Times New Roman" w:hAnsi="Times New Roman" w:cs="Times New Roman"/>
          <w:sz w:val="24"/>
          <w:szCs w:val="24"/>
        </w:rPr>
      </w:pPr>
    </w:p>
    <w:p w14:paraId="142BCFA8" w14:textId="01B8FF81" w:rsidR="002701EF"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Conclusion.</w:t>
      </w:r>
    </w:p>
    <w:p w14:paraId="312EB1EF" w14:textId="282156EE" w:rsidR="002701EF" w:rsidRDefault="00777B90" w:rsidP="009B6D41">
      <w:pPr>
        <w:spacing w:line="480" w:lineRule="auto"/>
        <w:rPr>
          <w:rFonts w:ascii="Times New Roman" w:hAnsi="Times New Roman" w:cs="Times New Roman"/>
          <w:sz w:val="24"/>
          <w:szCs w:val="24"/>
        </w:rPr>
      </w:pPr>
      <w:r>
        <w:rPr>
          <w:rFonts w:ascii="Times New Roman" w:hAnsi="Times New Roman" w:cs="Times New Roman"/>
          <w:sz w:val="24"/>
          <w:szCs w:val="24"/>
        </w:rPr>
        <w:t>Both of the pan Africanists developed models that capable of providing an opportunity for success and prosperity of the African Americans during the struggles they were going through. Both Dubois and Washington's works and philosophies have continued to shape decisions even in the modern world, where the ideals they had are still a long way to be achieved. Their actions should continue shaping the path towards the same goal they had. This can now be achieved through integrating the two philosophies and developing a model that can be reliable to meet the economic, political, and cultural prosperity as they all desired.</w:t>
      </w:r>
    </w:p>
    <w:p w14:paraId="38C1EC03" w14:textId="54FE23DE" w:rsidR="002A2CF2" w:rsidRDefault="002A2CF2" w:rsidP="009B6D41">
      <w:pPr>
        <w:spacing w:line="480" w:lineRule="auto"/>
        <w:rPr>
          <w:rFonts w:ascii="Times New Roman" w:hAnsi="Times New Roman" w:cs="Times New Roman"/>
          <w:sz w:val="24"/>
          <w:szCs w:val="24"/>
        </w:rPr>
      </w:pPr>
    </w:p>
    <w:p w14:paraId="34B2E1A0" w14:textId="4D869921" w:rsidR="009B6D41" w:rsidRDefault="009B6D41" w:rsidP="009B6D41">
      <w:pPr>
        <w:spacing w:line="480" w:lineRule="auto"/>
        <w:rPr>
          <w:rFonts w:ascii="Times New Roman" w:hAnsi="Times New Roman" w:cs="Times New Roman"/>
          <w:sz w:val="24"/>
          <w:szCs w:val="24"/>
        </w:rPr>
      </w:pPr>
    </w:p>
    <w:p w14:paraId="3FAD774E" w14:textId="7CC6CFE3" w:rsidR="009B6D41" w:rsidRDefault="009B6D41" w:rsidP="009B6D41">
      <w:pPr>
        <w:spacing w:line="480" w:lineRule="auto"/>
        <w:rPr>
          <w:rFonts w:ascii="Times New Roman" w:hAnsi="Times New Roman" w:cs="Times New Roman"/>
          <w:sz w:val="24"/>
          <w:szCs w:val="24"/>
        </w:rPr>
      </w:pPr>
    </w:p>
    <w:p w14:paraId="72222E86" w14:textId="245FBCA6" w:rsidR="009B6D41" w:rsidRDefault="009B6D41" w:rsidP="009B6D41">
      <w:pPr>
        <w:spacing w:line="480" w:lineRule="auto"/>
        <w:rPr>
          <w:rFonts w:ascii="Times New Roman" w:hAnsi="Times New Roman" w:cs="Times New Roman"/>
          <w:sz w:val="24"/>
          <w:szCs w:val="24"/>
        </w:rPr>
      </w:pPr>
    </w:p>
    <w:p w14:paraId="07D4EA6D" w14:textId="0E31FAF8" w:rsidR="009B6D41" w:rsidRDefault="009B6D41" w:rsidP="009B6D41">
      <w:pPr>
        <w:spacing w:line="480" w:lineRule="auto"/>
        <w:rPr>
          <w:rFonts w:ascii="Times New Roman" w:hAnsi="Times New Roman" w:cs="Times New Roman"/>
          <w:sz w:val="24"/>
          <w:szCs w:val="24"/>
        </w:rPr>
      </w:pPr>
    </w:p>
    <w:p w14:paraId="2E75A561" w14:textId="7256574C" w:rsidR="009B6D41" w:rsidRDefault="009B6D41" w:rsidP="009B6D41">
      <w:pPr>
        <w:spacing w:line="480" w:lineRule="auto"/>
        <w:rPr>
          <w:rFonts w:ascii="Times New Roman" w:hAnsi="Times New Roman" w:cs="Times New Roman"/>
          <w:sz w:val="24"/>
          <w:szCs w:val="24"/>
        </w:rPr>
      </w:pPr>
    </w:p>
    <w:p w14:paraId="755FEF60" w14:textId="7C6F1DF2" w:rsidR="009B6D41" w:rsidRDefault="009B6D41" w:rsidP="009B6D41">
      <w:pPr>
        <w:spacing w:line="480" w:lineRule="auto"/>
        <w:rPr>
          <w:rFonts w:ascii="Times New Roman" w:hAnsi="Times New Roman" w:cs="Times New Roman"/>
          <w:sz w:val="24"/>
          <w:szCs w:val="24"/>
        </w:rPr>
      </w:pPr>
    </w:p>
    <w:p w14:paraId="4DDCD8A8" w14:textId="2C7075BB" w:rsidR="009B6D41" w:rsidRDefault="009B6D41" w:rsidP="009B6D41">
      <w:pPr>
        <w:spacing w:line="480" w:lineRule="auto"/>
        <w:rPr>
          <w:rFonts w:ascii="Times New Roman" w:hAnsi="Times New Roman" w:cs="Times New Roman"/>
          <w:sz w:val="24"/>
          <w:szCs w:val="24"/>
        </w:rPr>
      </w:pPr>
    </w:p>
    <w:p w14:paraId="71615275" w14:textId="3DA5564E" w:rsidR="009B6D41" w:rsidRDefault="009B6D41" w:rsidP="009B6D41">
      <w:pPr>
        <w:spacing w:line="480" w:lineRule="auto"/>
        <w:rPr>
          <w:rFonts w:ascii="Times New Roman" w:hAnsi="Times New Roman" w:cs="Times New Roman"/>
          <w:sz w:val="24"/>
          <w:szCs w:val="24"/>
        </w:rPr>
      </w:pPr>
    </w:p>
    <w:p w14:paraId="0AECB54C" w14:textId="35F3D89C" w:rsidR="009B6D41" w:rsidRDefault="009B6D41" w:rsidP="009B6D41">
      <w:pPr>
        <w:spacing w:line="480" w:lineRule="auto"/>
        <w:rPr>
          <w:rFonts w:ascii="Times New Roman" w:hAnsi="Times New Roman" w:cs="Times New Roman"/>
          <w:sz w:val="24"/>
          <w:szCs w:val="24"/>
        </w:rPr>
      </w:pPr>
    </w:p>
    <w:p w14:paraId="66C9B4C2" w14:textId="63285961" w:rsidR="009B6D41" w:rsidRDefault="009B6D41" w:rsidP="009B6D41">
      <w:pPr>
        <w:spacing w:line="480" w:lineRule="auto"/>
        <w:rPr>
          <w:rFonts w:ascii="Times New Roman" w:hAnsi="Times New Roman" w:cs="Times New Roman"/>
          <w:sz w:val="24"/>
          <w:szCs w:val="24"/>
        </w:rPr>
      </w:pPr>
    </w:p>
    <w:p w14:paraId="1DF9D574" w14:textId="0BB5A2C1" w:rsidR="009B6D41" w:rsidRDefault="009B6D41" w:rsidP="009B6D4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52317B89" w14:textId="571B4B72" w:rsidR="009B6D41" w:rsidRDefault="009B6D41" w:rsidP="009B6D41">
      <w:pPr>
        <w:spacing w:line="480" w:lineRule="auto"/>
        <w:rPr>
          <w:rFonts w:ascii="Times New Roman" w:hAnsi="Times New Roman" w:cs="Times New Roman"/>
          <w:sz w:val="24"/>
          <w:szCs w:val="24"/>
        </w:rPr>
      </w:pPr>
      <w:r w:rsidRPr="009B6D41">
        <w:rPr>
          <w:rFonts w:ascii="Times New Roman" w:hAnsi="Times New Roman" w:cs="Times New Roman"/>
          <w:sz w:val="24"/>
          <w:szCs w:val="24"/>
        </w:rPr>
        <w:t>Franklin, John Hope, and Alfred A. Moss. From slavery to freedom. New York: Knopf, 1956.</w:t>
      </w:r>
    </w:p>
    <w:p w14:paraId="4D2A3C7D" w14:textId="6C8A1A25" w:rsidR="009B6D41" w:rsidRPr="00464965" w:rsidRDefault="009B6D41" w:rsidP="009B6D41">
      <w:pPr>
        <w:spacing w:line="480" w:lineRule="auto"/>
        <w:rPr>
          <w:rFonts w:ascii="Times New Roman" w:hAnsi="Times New Roman" w:cs="Times New Roman"/>
          <w:sz w:val="24"/>
          <w:szCs w:val="24"/>
        </w:rPr>
      </w:pPr>
      <w:r w:rsidRPr="009B6D41">
        <w:rPr>
          <w:rFonts w:ascii="Times New Roman" w:hAnsi="Times New Roman" w:cs="Times New Roman"/>
          <w:sz w:val="24"/>
          <w:szCs w:val="24"/>
        </w:rPr>
        <w:t>Joyce, Joyce A. "The black canon: reconstructing black American literary criticism." New Literary History (1987): 335-344.</w:t>
      </w:r>
      <w:bookmarkStart w:id="0" w:name="_GoBack"/>
      <w:bookmarkEnd w:id="0"/>
    </w:p>
    <w:sectPr w:rsidR="009B6D41" w:rsidRPr="00464965" w:rsidSect="009B6D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7AAFA" w14:textId="77777777" w:rsidR="00AE3B68" w:rsidRDefault="00AE3B68" w:rsidP="009B6D41">
      <w:pPr>
        <w:spacing w:after="0" w:line="240" w:lineRule="auto"/>
      </w:pPr>
      <w:r>
        <w:separator/>
      </w:r>
    </w:p>
  </w:endnote>
  <w:endnote w:type="continuationSeparator" w:id="0">
    <w:p w14:paraId="58D4C708" w14:textId="77777777" w:rsidR="00AE3B68" w:rsidRDefault="00AE3B68" w:rsidP="009B6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5CE5E" w14:textId="77777777" w:rsidR="00AE3B68" w:rsidRDefault="00AE3B68" w:rsidP="009B6D41">
      <w:pPr>
        <w:spacing w:after="0" w:line="240" w:lineRule="auto"/>
      </w:pPr>
      <w:r>
        <w:separator/>
      </w:r>
    </w:p>
  </w:footnote>
  <w:footnote w:type="continuationSeparator" w:id="0">
    <w:p w14:paraId="7604B232" w14:textId="77777777" w:rsidR="00AE3B68" w:rsidRDefault="00AE3B68" w:rsidP="009B6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FEBD2" w14:textId="39F140F7" w:rsidR="009B6D41" w:rsidRDefault="009B6D41">
    <w:pPr>
      <w:pStyle w:val="Header"/>
    </w:pPr>
    <w:r w:rsidRPr="009B6D41">
      <w:t>INTRODUCTION TO BLACK AMERICAN HISTORY.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61194"/>
      <w:docPartObj>
        <w:docPartGallery w:val="Page Numbers (Top of Page)"/>
        <w:docPartUnique/>
      </w:docPartObj>
    </w:sdtPr>
    <w:sdtEndPr>
      <w:rPr>
        <w:noProof/>
      </w:rPr>
    </w:sdtEndPr>
    <w:sdtContent>
      <w:p w14:paraId="0CB69F00" w14:textId="4AFDD3CD" w:rsidR="009B6D41" w:rsidRDefault="009B6D41">
        <w:pPr>
          <w:pStyle w:val="Header"/>
          <w:jc w:val="right"/>
        </w:pPr>
        <w:r>
          <w:fldChar w:fldCharType="begin"/>
        </w:r>
        <w:r>
          <w:instrText xml:space="preserve"> PAGE   \* MERGEFORMAT </w:instrText>
        </w:r>
        <w:r>
          <w:fldChar w:fldCharType="separate"/>
        </w:r>
        <w:r w:rsidR="000F569A">
          <w:rPr>
            <w:noProof/>
          </w:rPr>
          <w:t>1</w:t>
        </w:r>
        <w:r>
          <w:rPr>
            <w:noProof/>
          </w:rPr>
          <w:fldChar w:fldCharType="end"/>
        </w:r>
      </w:p>
    </w:sdtContent>
  </w:sdt>
  <w:p w14:paraId="51C93841" w14:textId="1AFD9129" w:rsidR="009B6D41" w:rsidRDefault="009B6D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965"/>
    <w:rsid w:val="000F569A"/>
    <w:rsid w:val="002476FF"/>
    <w:rsid w:val="002701EF"/>
    <w:rsid w:val="00273E6F"/>
    <w:rsid w:val="002A2CF2"/>
    <w:rsid w:val="002D6070"/>
    <w:rsid w:val="00464965"/>
    <w:rsid w:val="00480E3E"/>
    <w:rsid w:val="00516200"/>
    <w:rsid w:val="00605A4B"/>
    <w:rsid w:val="00777B90"/>
    <w:rsid w:val="008E7141"/>
    <w:rsid w:val="00917442"/>
    <w:rsid w:val="009B6D41"/>
    <w:rsid w:val="009D5DA4"/>
    <w:rsid w:val="00AE3B68"/>
    <w:rsid w:val="00B9063B"/>
    <w:rsid w:val="00BB4588"/>
    <w:rsid w:val="00C83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850F5"/>
  <w15:chartTrackingRefBased/>
  <w15:docId w15:val="{ED4D1C74-2D3E-40D4-961E-693A5A45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D41"/>
  </w:style>
  <w:style w:type="paragraph" w:styleId="Footer">
    <w:name w:val="footer"/>
    <w:basedOn w:val="Normal"/>
    <w:link w:val="FooterChar"/>
    <w:uiPriority w:val="99"/>
    <w:unhideWhenUsed/>
    <w:rsid w:val="009B6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F1BD638-E40B-4C44-9552-A681611BF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2020-06-02T00:00:00Z</dcterms:created>
  <dcterms:modified xsi:type="dcterms:W3CDTF">2020-06-02T00:00:00Z</dcterms:modified>
</cp:coreProperties>
</file>